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E6385" w14:textId="483CF084" w:rsidR="00A44C19" w:rsidRDefault="00A44C19">
      <w:r w:rsidRPr="00550411">
        <w:rPr>
          <w:noProof/>
        </w:rPr>
        <w:drawing>
          <wp:inline distT="0" distB="0" distL="0" distR="0" wp14:anchorId="64E3CB0C" wp14:editId="79F99D1F">
            <wp:extent cx="6120130" cy="1183005"/>
            <wp:effectExtent l="0" t="0" r="0" b="0"/>
            <wp:docPr id="87909794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DA052" w14:textId="13447BFF" w:rsidR="00A44C19" w:rsidRDefault="00A44C19" w:rsidP="005573AE">
      <w:pPr>
        <w:jc w:val="center"/>
        <w:rPr>
          <w:b/>
          <w:bCs/>
          <w:sz w:val="56"/>
          <w:szCs w:val="56"/>
        </w:rPr>
      </w:pPr>
      <w:r w:rsidRPr="00A44C19">
        <w:rPr>
          <w:b/>
          <w:bCs/>
          <w:sz w:val="56"/>
          <w:szCs w:val="56"/>
        </w:rPr>
        <w:t>Investimenti nelle aziende agricole per la diversificazione in attività non agricole</w:t>
      </w:r>
    </w:p>
    <w:p w14:paraId="7169B67F" w14:textId="205FC53D" w:rsidR="00A44C19" w:rsidRPr="002A3200" w:rsidRDefault="00A44C19" w:rsidP="002A3200">
      <w:pPr>
        <w:ind w:left="708"/>
        <w:jc w:val="center"/>
        <w:rPr>
          <w:b/>
          <w:bCs/>
          <w:i/>
          <w:iCs/>
          <w:sz w:val="28"/>
          <w:szCs w:val="28"/>
        </w:rPr>
      </w:pPr>
      <w:r w:rsidRPr="00A44C19">
        <w:rPr>
          <w:b/>
          <w:bCs/>
          <w:sz w:val="28"/>
          <w:szCs w:val="28"/>
        </w:rPr>
        <w:br/>
      </w:r>
      <w:r w:rsidRPr="002A3200">
        <w:rPr>
          <w:i/>
          <w:iCs/>
          <w:sz w:val="28"/>
          <w:szCs w:val="28"/>
        </w:rPr>
        <w:t>L’intervento è finalizzato ad incentivare gli investimenti per le attività di diversificazione aziendale che favoriscono la crescita economica e lo sviluppo sostenibile nelle zone rurali, contribuendo anche a migliorare l’equilibrio territoriale, sia in termini economici che sociali.</w:t>
      </w:r>
    </w:p>
    <w:p w14:paraId="25858BF0" w14:textId="767A9513" w:rsidR="00A44C19" w:rsidRPr="00A44C19" w:rsidRDefault="00A44C19" w:rsidP="00A44C19">
      <w:pPr>
        <w:ind w:left="1416"/>
        <w:rPr>
          <w:b/>
          <w:bCs/>
          <w:sz w:val="28"/>
          <w:szCs w:val="28"/>
        </w:rPr>
      </w:pPr>
      <w:r w:rsidRPr="00A44C19">
        <w:rPr>
          <w:b/>
          <w:bCs/>
          <w:sz w:val="28"/>
          <w:szCs w:val="28"/>
        </w:rPr>
        <w:t xml:space="preserve"> </w:t>
      </w:r>
    </w:p>
    <w:p w14:paraId="2E4FED92" w14:textId="77777777" w:rsidR="00A44C19" w:rsidRDefault="00A44C19" w:rsidP="00A44C19">
      <w:pPr>
        <w:ind w:left="708"/>
        <w:rPr>
          <w:sz w:val="28"/>
          <w:szCs w:val="28"/>
        </w:rPr>
      </w:pPr>
    </w:p>
    <w:p w14:paraId="588EF4CB" w14:textId="57B5EF50" w:rsidR="00A44C19" w:rsidRDefault="00A44C19" w:rsidP="00A44C19">
      <w:pPr>
        <w:ind w:left="3540"/>
        <w:rPr>
          <w:sz w:val="28"/>
          <w:szCs w:val="28"/>
        </w:rPr>
      </w:pPr>
      <w:r w:rsidRPr="00A44C19">
        <w:rPr>
          <w:b/>
          <w:bCs/>
          <w:sz w:val="28"/>
          <w:szCs w:val="28"/>
        </w:rPr>
        <w:t>INTERVENTO SRD03</w:t>
      </w:r>
    </w:p>
    <w:p w14:paraId="4FB946AE" w14:textId="3685F5CA" w:rsidR="00A44C19" w:rsidRPr="00413957" w:rsidRDefault="0079695D" w:rsidP="00A44C19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44C19">
        <w:rPr>
          <w:sz w:val="22"/>
          <w:szCs w:val="22"/>
        </w:rPr>
        <w:t xml:space="preserve">  </w:t>
      </w:r>
      <w:r w:rsidR="00A44C19" w:rsidRPr="00413957">
        <w:rPr>
          <w:sz w:val="22"/>
          <w:szCs w:val="22"/>
        </w:rPr>
        <w:t>(</w:t>
      </w:r>
      <w:r w:rsidR="00A44C19" w:rsidRPr="00EE2D15">
        <w:rPr>
          <w:i/>
          <w:iCs/>
          <w:sz w:val="22"/>
          <w:szCs w:val="22"/>
          <w:highlight w:val="yellow"/>
        </w:rPr>
        <w:t>Brevissima descrizione dell’intervento</w:t>
      </w:r>
      <w:r w:rsidR="00A44C19" w:rsidRPr="00413957">
        <w:rPr>
          <w:i/>
          <w:iCs/>
          <w:sz w:val="22"/>
          <w:szCs w:val="22"/>
        </w:rPr>
        <w:t xml:space="preserve"> </w:t>
      </w:r>
      <w:r w:rsidR="00A44C19" w:rsidRPr="00413957">
        <w:rPr>
          <w:sz w:val="22"/>
          <w:szCs w:val="22"/>
        </w:rPr>
        <w:t>es. ‘’Acquisto attrezzature per miglioramento del servizio’’)</w:t>
      </w:r>
    </w:p>
    <w:p w14:paraId="11D96D8F" w14:textId="77777777" w:rsidR="00A44C19" w:rsidRDefault="00A44C19" w:rsidP="00A44C1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D4CD373" w14:textId="77777777" w:rsidR="00A44C19" w:rsidRDefault="00A44C19" w:rsidP="00A44C1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6758CE13" w14:textId="77777777" w:rsidR="00A44C19" w:rsidRDefault="00A44C19" w:rsidP="00A44C19">
      <w:pPr>
        <w:rPr>
          <w:sz w:val="28"/>
          <w:szCs w:val="28"/>
        </w:rPr>
      </w:pPr>
    </w:p>
    <w:p w14:paraId="0E98D41D" w14:textId="77777777" w:rsidR="0079695D" w:rsidRDefault="0079695D" w:rsidP="00A44C19">
      <w:pPr>
        <w:rPr>
          <w:sz w:val="28"/>
          <w:szCs w:val="28"/>
        </w:rPr>
      </w:pPr>
    </w:p>
    <w:p w14:paraId="2BB9AB74" w14:textId="77777777" w:rsidR="00A44C19" w:rsidRDefault="00A44C19" w:rsidP="00A44C19">
      <w:pPr>
        <w:spacing w:line="240" w:lineRule="auto"/>
        <w:rPr>
          <w:sz w:val="22"/>
          <w:szCs w:val="22"/>
        </w:rPr>
      </w:pPr>
    </w:p>
    <w:p w14:paraId="0CF359EF" w14:textId="77777777" w:rsidR="00A44C19" w:rsidRPr="00F2428A" w:rsidRDefault="00A44C19" w:rsidP="00A44C19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Iniziativa finanziata dal Complemento regionale per lo Sviluppo Rurale del Veneto 2023-2027</w:t>
      </w:r>
    </w:p>
    <w:p w14:paraId="6ECDE2AA" w14:textId="77777777" w:rsidR="00A44C19" w:rsidRDefault="00A44C19" w:rsidP="00A44C19">
      <w:pPr>
        <w:spacing w:line="240" w:lineRule="auto"/>
        <w:jc w:val="center"/>
        <w:rPr>
          <w:i/>
          <w:iCs/>
          <w:sz w:val="22"/>
          <w:szCs w:val="22"/>
        </w:rPr>
      </w:pPr>
      <w:r w:rsidRPr="00F2428A">
        <w:rPr>
          <w:sz w:val="22"/>
          <w:szCs w:val="22"/>
        </w:rPr>
        <w:t xml:space="preserve">Organismo responsabile dell’informazione: </w:t>
      </w:r>
      <w:r w:rsidRPr="00F2428A">
        <w:rPr>
          <w:i/>
          <w:iCs/>
          <w:sz w:val="22"/>
          <w:szCs w:val="22"/>
          <w:highlight w:val="yellow"/>
        </w:rPr>
        <w:t>(denominazione beneficiario)</w:t>
      </w:r>
    </w:p>
    <w:p w14:paraId="6B7D807A" w14:textId="3DEC47F6" w:rsidR="00A44C19" w:rsidRDefault="00A44C19" w:rsidP="00A44C19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Autorità di gestione regionale: Regione del Veneto-</w:t>
      </w:r>
      <w:r w:rsidR="00F76FD2" w:rsidRPr="00F76FD2">
        <w:rPr>
          <w:sz w:val="22"/>
          <w:szCs w:val="22"/>
        </w:rPr>
        <w:t>Direzione Sviluppo rurale e Agroambiente</w:t>
      </w:r>
    </w:p>
    <w:p w14:paraId="48B6B7BD" w14:textId="77777777" w:rsidR="00A44C19" w:rsidRDefault="00A44C19" w:rsidP="00A44C19">
      <w:pPr>
        <w:spacing w:line="240" w:lineRule="auto"/>
        <w:jc w:val="center"/>
        <w:rPr>
          <w:sz w:val="22"/>
          <w:szCs w:val="22"/>
        </w:rPr>
      </w:pPr>
    </w:p>
    <w:p w14:paraId="24B3AB66" w14:textId="77777777" w:rsidR="00A44C19" w:rsidRDefault="00A44C19" w:rsidP="00A44C19">
      <w:pPr>
        <w:spacing w:line="240" w:lineRule="auto"/>
        <w:jc w:val="center"/>
        <w:rPr>
          <w:sz w:val="22"/>
          <w:szCs w:val="22"/>
        </w:rPr>
      </w:pPr>
    </w:p>
    <w:p w14:paraId="77222713" w14:textId="2F617E3B" w:rsidR="002A3200" w:rsidRPr="00726C33" w:rsidRDefault="00A44C19" w:rsidP="00726C33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13957">
        <w:rPr>
          <w:noProof/>
          <w:sz w:val="28"/>
          <w:szCs w:val="28"/>
        </w:rPr>
        <w:drawing>
          <wp:inline distT="0" distB="0" distL="0" distR="0" wp14:anchorId="285A12B1" wp14:editId="228BCBA5">
            <wp:extent cx="2315361" cy="710129"/>
            <wp:effectExtent l="0" t="0" r="8890" b="0"/>
            <wp:docPr id="204003804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68" cy="74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876CE" w14:textId="77777777" w:rsidR="002A3200" w:rsidRPr="00A44C19" w:rsidRDefault="002A3200" w:rsidP="00A44C19">
      <w:pPr>
        <w:ind w:left="708"/>
        <w:rPr>
          <w:b/>
          <w:bCs/>
          <w:sz w:val="28"/>
          <w:szCs w:val="28"/>
        </w:rPr>
      </w:pPr>
    </w:p>
    <w:sectPr w:rsidR="002A3200" w:rsidRPr="00A44C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C19"/>
    <w:rsid w:val="00134D2E"/>
    <w:rsid w:val="002454E1"/>
    <w:rsid w:val="002A3200"/>
    <w:rsid w:val="0040031F"/>
    <w:rsid w:val="005573AE"/>
    <w:rsid w:val="00726C33"/>
    <w:rsid w:val="0079695D"/>
    <w:rsid w:val="00A44C19"/>
    <w:rsid w:val="00C513AA"/>
    <w:rsid w:val="00E2151C"/>
    <w:rsid w:val="00F7349E"/>
    <w:rsid w:val="00F7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9D77"/>
  <w15:chartTrackingRefBased/>
  <w15:docId w15:val="{3398C317-EE0C-4B8F-B826-2998B486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44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4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4C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4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4C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4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4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4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4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4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4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4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4C1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4C1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4C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4C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4C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4C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4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4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4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4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4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4C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4C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4C1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4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4C1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4C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 Maccagnan - G.A.L. Prealpi e Dolomiti</cp:lastModifiedBy>
  <cp:revision>5</cp:revision>
  <dcterms:created xsi:type="dcterms:W3CDTF">2026-02-04T11:27:00Z</dcterms:created>
  <dcterms:modified xsi:type="dcterms:W3CDTF">2026-08-19T10:00:00Z</dcterms:modified>
</cp:coreProperties>
</file>