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B8D8C" w14:textId="77777777" w:rsidR="005C2267" w:rsidRDefault="005C2267" w:rsidP="005C2267">
      <w:pPr>
        <w:spacing w:line="240" w:lineRule="auto"/>
        <w:jc w:val="center"/>
        <w:rPr>
          <w:sz w:val="22"/>
          <w:szCs w:val="22"/>
        </w:rPr>
      </w:pPr>
      <w:r w:rsidRPr="00550411">
        <w:rPr>
          <w:noProof/>
        </w:rPr>
        <w:drawing>
          <wp:inline distT="0" distB="0" distL="0" distR="0" wp14:anchorId="58C5D414" wp14:editId="3865EC2B">
            <wp:extent cx="6120130" cy="1183005"/>
            <wp:effectExtent l="0" t="0" r="0" b="0"/>
            <wp:docPr id="8547192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1EF0D" w14:textId="77777777" w:rsidR="005C2267" w:rsidRDefault="005C2267" w:rsidP="005C2267">
      <w:pPr>
        <w:spacing w:line="240" w:lineRule="auto"/>
        <w:jc w:val="center"/>
        <w:rPr>
          <w:sz w:val="22"/>
          <w:szCs w:val="22"/>
        </w:rPr>
      </w:pPr>
    </w:p>
    <w:p w14:paraId="612CB297" w14:textId="77777777" w:rsidR="005C2267" w:rsidRPr="00413957" w:rsidRDefault="005C2267" w:rsidP="005C2267">
      <w:pPr>
        <w:spacing w:line="240" w:lineRule="auto"/>
        <w:jc w:val="center"/>
        <w:rPr>
          <w:sz w:val="22"/>
          <w:szCs w:val="22"/>
        </w:rPr>
      </w:pPr>
    </w:p>
    <w:p w14:paraId="0ACC4824" w14:textId="7738C652" w:rsidR="005C2267" w:rsidRPr="00C50CCF" w:rsidRDefault="005C2267" w:rsidP="005C2267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Codice intervento: </w:t>
      </w:r>
      <w:r w:rsidRPr="00C50CCF">
        <w:rPr>
          <w:b/>
          <w:bCs/>
          <w:sz w:val="28"/>
          <w:szCs w:val="28"/>
        </w:rPr>
        <w:t>INTERVENTO ISL0</w:t>
      </w:r>
      <w:r w:rsidR="00414CE8">
        <w:rPr>
          <w:b/>
          <w:bCs/>
          <w:sz w:val="28"/>
          <w:szCs w:val="28"/>
        </w:rPr>
        <w:t>5</w:t>
      </w:r>
    </w:p>
    <w:p w14:paraId="59F8352A" w14:textId="77777777" w:rsidR="005C2267" w:rsidRDefault="005C2267" w:rsidP="005C2267">
      <w:pPr>
        <w:rPr>
          <w:sz w:val="28"/>
          <w:szCs w:val="28"/>
        </w:rPr>
      </w:pPr>
    </w:p>
    <w:p w14:paraId="221C6CEB" w14:textId="6A3E4833" w:rsidR="005C2267" w:rsidRPr="00294223" w:rsidRDefault="005C2267" w:rsidP="005C2267">
      <w:pPr>
        <w:rPr>
          <w:sz w:val="28"/>
          <w:szCs w:val="28"/>
        </w:rPr>
      </w:pPr>
      <w:r>
        <w:rPr>
          <w:sz w:val="28"/>
          <w:szCs w:val="28"/>
        </w:rPr>
        <w:t>Nome Intervento</w:t>
      </w:r>
      <w:r w:rsidRPr="00294223">
        <w:rPr>
          <w:sz w:val="28"/>
          <w:szCs w:val="28"/>
        </w:rPr>
        <w:t>: In</w:t>
      </w:r>
      <w:r w:rsidR="00414CE8">
        <w:rPr>
          <w:sz w:val="28"/>
          <w:szCs w:val="28"/>
        </w:rPr>
        <w:t>formazione per la fruibilità dei territori rurali</w:t>
      </w:r>
    </w:p>
    <w:p w14:paraId="378B32FC" w14:textId="77777777" w:rsidR="005C2267" w:rsidRDefault="005C2267" w:rsidP="005C2267">
      <w:pPr>
        <w:rPr>
          <w:sz w:val="28"/>
          <w:szCs w:val="28"/>
        </w:rPr>
      </w:pPr>
    </w:p>
    <w:p w14:paraId="722FCF8D" w14:textId="77777777" w:rsidR="005C2267" w:rsidRDefault="005C2267" w:rsidP="005C2267">
      <w:pPr>
        <w:rPr>
          <w:sz w:val="28"/>
          <w:szCs w:val="28"/>
        </w:rPr>
      </w:pPr>
      <w:r>
        <w:rPr>
          <w:sz w:val="28"/>
          <w:szCs w:val="28"/>
        </w:rPr>
        <w:t>Descrizione operazione:</w:t>
      </w:r>
    </w:p>
    <w:p w14:paraId="46FB7E81" w14:textId="77777777" w:rsidR="005C2267" w:rsidRDefault="005C2267" w:rsidP="005C2267">
      <w:pPr>
        <w:rPr>
          <w:sz w:val="28"/>
          <w:szCs w:val="28"/>
        </w:rPr>
      </w:pPr>
    </w:p>
    <w:p w14:paraId="393108A2" w14:textId="77777777" w:rsidR="005C2267" w:rsidRDefault="005C2267" w:rsidP="005C2267">
      <w:pPr>
        <w:rPr>
          <w:sz w:val="28"/>
          <w:szCs w:val="28"/>
        </w:rPr>
      </w:pPr>
      <w:r>
        <w:rPr>
          <w:sz w:val="28"/>
          <w:szCs w:val="28"/>
        </w:rPr>
        <w:t>Importo finanziato:</w:t>
      </w:r>
    </w:p>
    <w:p w14:paraId="29250CAA" w14:textId="77777777" w:rsidR="005C2267" w:rsidRDefault="005C2267" w:rsidP="005C2267">
      <w:pPr>
        <w:rPr>
          <w:sz w:val="28"/>
          <w:szCs w:val="28"/>
        </w:rPr>
      </w:pPr>
    </w:p>
    <w:p w14:paraId="0D63991F" w14:textId="77777777" w:rsidR="005C2267" w:rsidRDefault="005C2267" w:rsidP="005C2267">
      <w:pPr>
        <w:rPr>
          <w:sz w:val="28"/>
          <w:szCs w:val="28"/>
        </w:rPr>
      </w:pPr>
    </w:p>
    <w:p w14:paraId="40F5F90D" w14:textId="77777777" w:rsidR="005C2267" w:rsidRDefault="005C2267" w:rsidP="005C2267">
      <w:pPr>
        <w:rPr>
          <w:sz w:val="28"/>
          <w:szCs w:val="28"/>
        </w:rPr>
      </w:pPr>
    </w:p>
    <w:p w14:paraId="376049CE" w14:textId="77777777" w:rsidR="005C2267" w:rsidRPr="00F2428A" w:rsidRDefault="005C2267" w:rsidP="005C2267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03FC34C3" w14:textId="77777777" w:rsidR="005C2267" w:rsidRDefault="005C2267" w:rsidP="005C2267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7D80D6E8" w14:textId="1E987784" w:rsidR="005C2267" w:rsidRDefault="005C2267" w:rsidP="005C2267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944515" w:rsidRPr="00944515">
        <w:rPr>
          <w:sz w:val="22"/>
          <w:szCs w:val="22"/>
        </w:rPr>
        <w:t>Direzione Sviluppo rurale e Agroambiente</w:t>
      </w:r>
    </w:p>
    <w:p w14:paraId="52C179B7" w14:textId="77777777" w:rsidR="005C2267" w:rsidRDefault="005C2267" w:rsidP="005C2267">
      <w:pPr>
        <w:spacing w:line="240" w:lineRule="auto"/>
        <w:jc w:val="center"/>
        <w:rPr>
          <w:sz w:val="22"/>
          <w:szCs w:val="22"/>
        </w:rPr>
      </w:pPr>
    </w:p>
    <w:p w14:paraId="63674FFF" w14:textId="77777777" w:rsidR="005C2267" w:rsidRDefault="005C2267" w:rsidP="005C2267">
      <w:pPr>
        <w:spacing w:line="240" w:lineRule="auto"/>
        <w:jc w:val="center"/>
        <w:rPr>
          <w:sz w:val="22"/>
          <w:szCs w:val="22"/>
        </w:rPr>
      </w:pPr>
    </w:p>
    <w:p w14:paraId="0D74E6C5" w14:textId="77777777" w:rsidR="005C2267" w:rsidRDefault="005C2267" w:rsidP="005C2267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3921EC7D" wp14:editId="657A3A18">
            <wp:extent cx="2315361" cy="710129"/>
            <wp:effectExtent l="0" t="0" r="8890" b="0"/>
            <wp:docPr id="169820647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97182" w14:textId="77777777" w:rsidR="005C2267" w:rsidRDefault="005C2267"/>
    <w:sectPr w:rsidR="005C2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67"/>
    <w:rsid w:val="00414CE8"/>
    <w:rsid w:val="004659DB"/>
    <w:rsid w:val="005C2267"/>
    <w:rsid w:val="00776E10"/>
    <w:rsid w:val="007A7BF5"/>
    <w:rsid w:val="00944515"/>
    <w:rsid w:val="009E1E60"/>
    <w:rsid w:val="00ED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ECBDE"/>
  <w15:chartTrackingRefBased/>
  <w15:docId w15:val="{55AC35AD-0969-4DC8-A3C6-731F3171A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C2267"/>
  </w:style>
  <w:style w:type="paragraph" w:styleId="Titolo1">
    <w:name w:val="heading 1"/>
    <w:basedOn w:val="Normale"/>
    <w:next w:val="Normale"/>
    <w:link w:val="Titolo1Carattere"/>
    <w:uiPriority w:val="9"/>
    <w:qFormat/>
    <w:rsid w:val="005C2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2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C22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C2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C22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C2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C2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C2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C2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C2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2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C2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C226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C226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C226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C226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C226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C226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C2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C2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C2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C2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C2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C226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C226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C226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C2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C226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C22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4</cp:revision>
  <dcterms:created xsi:type="dcterms:W3CDTF">2026-02-04T11:10:00Z</dcterms:created>
  <dcterms:modified xsi:type="dcterms:W3CDTF">2026-08-19T10:42:00Z</dcterms:modified>
</cp:coreProperties>
</file>